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#15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>1.</w:t>
      </w:r>
      <w:r>
        <w:rPr>
          <w:i w:val="1"/>
          <w:iCs w:val="1"/>
          <w:rtl w:val="0"/>
          <w:lang w:val="en-US"/>
        </w:rPr>
        <w:t xml:space="preserve"> Please give all the forms of </w:t>
      </w:r>
      <w:r>
        <w:rPr>
          <w:b w:val="1"/>
          <w:bCs w:val="1"/>
          <w:i w:val="1"/>
          <w:iCs w:val="1"/>
          <w:rtl w:val="0"/>
          <w:lang w:val="en-US"/>
        </w:rPr>
        <w:t>ille, illa, illud: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i w:val="1"/>
          <w:iCs w:val="1"/>
          <w:rtl w:val="0"/>
          <w:lang w:val="en-US"/>
        </w:rPr>
        <w:t xml:space="preserve">Please decline and translate </w:t>
      </w:r>
      <w:r>
        <w:rPr>
          <w:b w:val="1"/>
          <w:bCs w:val="1"/>
          <w:i w:val="1"/>
          <w:iCs w:val="1"/>
          <w:rtl w:val="0"/>
          <w:lang w:val="en-US"/>
        </w:rPr>
        <w:t>illa femina (femina, -ea, f. - woman)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carmen, carminis, n.: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flos, floris, m.: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exerceo, exerc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gero, gerere: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senex, senis, m.: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locus, -i, m.: 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afterwards: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legion: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iuvenis, iuvenis, m.: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general: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to march, hasten: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today: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to wash: 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1. Alanna gladium cepit et illum fratrem celeriter oppugnavit, ubi ille in horto ambulabat.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Cede!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dixit frater Alannae,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Modo studere cupio. Non cum illo gladio ludere cupio. Abi!</w:t>
      </w:r>
      <w:r>
        <w:rPr>
          <w:rFonts w:hAnsi="Helvetica" w:hint="default"/>
          <w:rtl w:val="0"/>
          <w:lang w:val="en-US"/>
        </w:rPr>
        <w:t xml:space="preserve">”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Alanna risit, et illum gladium deposuit. Illa eques esse cupivit, sed ubi pater Alannae vocavit, illa laborare in silva magna cum illo patre debuit.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capio, capere, cepi - to take, grab</w:t>
            </w:r>
          </w:p>
          <w:p>
            <w:r>
              <w:t>cedo, cedere, cessi - to stop, withdraw</w:t>
            </w:r>
          </w:p>
          <w:p>
            <w:r>
              <w:t>celeriter - quickly</w:t>
            </w:r>
          </w:p>
          <w:p>
            <w:r>
              <w:t>cupio, cupere, cupivi - to want</w:t>
            </w:r>
          </w:p>
          <w:p>
            <w:r>
              <w:t>debeo, deb</w:t>
            </w:r>
            <w:r>
              <w:t>ê</w:t>
            </w:r>
            <w:r>
              <w:t>re, debui - need, must</w:t>
            </w:r>
          </w:p>
          <w:p>
            <w:r>
              <w:t>depono, deponere, deposui - to put down</w:t>
            </w:r>
          </w:p>
          <w:p>
            <w:pPr>
              <w:pStyle w:val="Table Style 2"/>
              <w:bidi w:val="0"/>
            </w:pPr>
            <w:r>
              <w:t>dico, dicere, dixi - to say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eques, equitis, m. - knight</w:t>
            </w:r>
          </w:p>
          <w:p>
            <w:r>
              <w:t>gladius, -i, m. - sword</w:t>
            </w:r>
          </w:p>
          <w:p>
            <w:r>
              <w:t>modo - only</w:t>
            </w:r>
          </w:p>
          <w:p>
            <w:r>
              <w:t>oppugno, oppugnare, oppugnavi - to attack</w:t>
            </w:r>
          </w:p>
          <w:p>
            <w:r>
              <w:t>rideo, rid</w:t>
            </w:r>
            <w:r>
              <w:t>ê</w:t>
            </w:r>
            <w:r>
              <w:t>re, risi - to laugh, to smile</w:t>
            </w:r>
          </w:p>
          <w:p>
            <w:r>
              <w:t>studeo, stud</w:t>
            </w:r>
            <w:r>
              <w:t>ê</w:t>
            </w:r>
            <w:r>
              <w:t>re, studui - to study</w:t>
            </w:r>
          </w:p>
          <w:p>
            <w:pPr>
              <w:pStyle w:val="Table Style 2"/>
              <w:bidi w:val="0"/>
            </w:pPr>
            <w:r>
              <w:t>voco, vocare, vocavi - to call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